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left="1" w:right="-180"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ORDER FOR TRUSTEE ELECTION</w:t>
      </w:r>
      <w:r w:rsidDel="00000000" w:rsidR="00000000" w:rsidRPr="00000000">
        <w:rPr>
          <w:rtl w:val="0"/>
        </w:rPr>
      </w:r>
    </w:p>
    <w:p w:rsidR="00000000" w:rsidDel="00000000" w:rsidP="00000000" w:rsidRDefault="00000000" w:rsidRPr="00000000" w14:paraId="00000002">
      <w:pPr>
        <w:pageBreakBefore w:val="0"/>
        <w:spacing w:line="276" w:lineRule="auto"/>
        <w:ind w:left="1"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BELLEVUE INDEPENDENT SCHOOL DISTRICT</w:t>
      </w:r>
      <w:r w:rsidDel="00000000" w:rsidR="00000000" w:rsidRPr="00000000">
        <w:rPr>
          <w:rtl w:val="0"/>
        </w:rPr>
      </w:r>
    </w:p>
    <w:p w:rsidR="00000000" w:rsidDel="00000000" w:rsidP="00000000" w:rsidRDefault="00000000" w:rsidRPr="00000000" w14:paraId="00000003">
      <w:pPr>
        <w:pageBreakBefore w:val="0"/>
        <w:spacing w:line="276"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STATE OF TEXAS, COUNTY OF CLAY</w:t>
      </w:r>
    </w:p>
    <w:p w:rsidR="00000000" w:rsidDel="00000000" w:rsidP="00000000" w:rsidRDefault="00000000" w:rsidRPr="00000000" w14:paraId="00000005">
      <w:pPr>
        <w:pageBreakBefore w:val="0"/>
        <w:spacing w:line="276"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Board of Trustees of the Bellevue Independent School District in Clay County, Texas, being convened in a regular meeting of the Board in Bellevue, Texas, on this the 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day of February, 2024, with the following members present: </w:t>
      </w:r>
      <w:r w:rsidDel="00000000" w:rsidR="00000000" w:rsidRPr="00000000">
        <w:rPr>
          <w:rFonts w:ascii="Arial" w:cs="Arial" w:eastAsia="Arial" w:hAnsi="Arial"/>
          <w:b w:val="1"/>
          <w:sz w:val="22"/>
          <w:szCs w:val="22"/>
          <w:rtl w:val="0"/>
        </w:rPr>
        <w:t xml:space="preserve">Casey Criswell, Blake Davis, John Grunseich, Bryan Johnson, Matt Kelton, and James Gill</w:t>
      </w:r>
      <w:r w:rsidDel="00000000" w:rsidR="00000000" w:rsidRPr="00000000">
        <w:rPr>
          <w:rFonts w:ascii="Arial" w:cs="Arial" w:eastAsia="Arial" w:hAnsi="Arial"/>
          <w:sz w:val="22"/>
          <w:szCs w:val="22"/>
          <w:rtl w:val="0"/>
        </w:rPr>
        <w:t xml:space="preserve">; Not present: </w:t>
      </w:r>
      <w:r w:rsidDel="00000000" w:rsidR="00000000" w:rsidRPr="00000000">
        <w:rPr>
          <w:rFonts w:ascii="Arial" w:cs="Arial" w:eastAsia="Arial" w:hAnsi="Arial"/>
          <w:b w:val="1"/>
          <w:sz w:val="22"/>
          <w:szCs w:val="22"/>
          <w:rtl w:val="0"/>
        </w:rPr>
        <w:t xml:space="preserve">Charles Trail</w:t>
      </w:r>
      <w:r w:rsidDel="00000000" w:rsidR="00000000" w:rsidRPr="00000000">
        <w:rPr>
          <w:rFonts w:ascii="Arial" w:cs="Arial" w:eastAsia="Arial" w:hAnsi="Arial"/>
          <w:sz w:val="22"/>
          <w:szCs w:val="22"/>
          <w:rtl w:val="0"/>
        </w:rPr>
        <w:t xml:space="preserve"> there came to be considered the matter of providing for election of Trustees to be held on the 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day of May, 2024, between the hours of 7:00 a.m. and 7:00 p.m.  The motion of Trustee, </w:t>
      </w:r>
      <w:r w:rsidDel="00000000" w:rsidR="00000000" w:rsidRPr="00000000">
        <w:rPr>
          <w:rFonts w:ascii="Arial" w:cs="Arial" w:eastAsia="Arial" w:hAnsi="Arial"/>
          <w:b w:val="1"/>
          <w:sz w:val="22"/>
          <w:szCs w:val="22"/>
          <w:rtl w:val="0"/>
        </w:rPr>
        <w:t xml:space="preserve">Casey Criswell,</w:t>
      </w:r>
      <w:r w:rsidDel="00000000" w:rsidR="00000000" w:rsidRPr="00000000">
        <w:rPr>
          <w:rFonts w:ascii="Arial" w:cs="Arial" w:eastAsia="Arial" w:hAnsi="Arial"/>
          <w:sz w:val="22"/>
          <w:szCs w:val="22"/>
          <w:rtl w:val="0"/>
        </w:rPr>
        <w:t xml:space="preserve"> and seconded by Trustee, </w:t>
      </w:r>
      <w:r w:rsidDel="00000000" w:rsidR="00000000" w:rsidRPr="00000000">
        <w:rPr>
          <w:rFonts w:ascii="Arial" w:cs="Arial" w:eastAsia="Arial" w:hAnsi="Arial"/>
          <w:b w:val="1"/>
          <w:sz w:val="22"/>
          <w:szCs w:val="22"/>
          <w:rtl w:val="0"/>
        </w:rPr>
        <w:t xml:space="preserve">Matt Kelton, </w:t>
      </w:r>
      <w:r w:rsidDel="00000000" w:rsidR="00000000" w:rsidRPr="00000000">
        <w:rPr>
          <w:rFonts w:ascii="Arial" w:cs="Arial" w:eastAsia="Arial" w:hAnsi="Arial"/>
          <w:sz w:val="22"/>
          <w:szCs w:val="22"/>
          <w:rtl w:val="0"/>
        </w:rPr>
        <w:t xml:space="preserve">duly put and carried with all voting aye and none voting nay, it is ordered on the 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day of February, 2024 that an election be held in this school district for the election of a Trustee to serve on the Board of Trustees as follows: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of the Board of Trustees of the Bellevue Independent School District to succeed </w:t>
      </w:r>
      <w:r w:rsidDel="00000000" w:rsidR="00000000" w:rsidRPr="00000000">
        <w:rPr>
          <w:rFonts w:ascii="Arial" w:cs="Arial" w:eastAsia="Arial" w:hAnsi="Arial"/>
          <w:sz w:val="22"/>
          <w:szCs w:val="22"/>
          <w:rtl w:val="0"/>
        </w:rPr>
        <w:t xml:space="preserve">Blake Davis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term is expiring.</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of the Board of Trustees of the Bellevue Independent School District to succeed </w:t>
      </w:r>
      <w:r w:rsidDel="00000000" w:rsidR="00000000" w:rsidRPr="00000000">
        <w:rPr>
          <w:rFonts w:ascii="Arial" w:cs="Arial" w:eastAsia="Arial" w:hAnsi="Arial"/>
          <w:sz w:val="22"/>
          <w:szCs w:val="22"/>
          <w:rtl w:val="0"/>
        </w:rPr>
        <w:t xml:space="preserve">John Grunseich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term is expiring.</w:t>
      </w:r>
    </w:p>
    <w:p w:rsidR="00000000" w:rsidDel="00000000" w:rsidP="00000000" w:rsidRDefault="00000000" w:rsidRPr="00000000" w14:paraId="0000000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Member of the Board of Trustees of the Bellevue Independent School District to succeed Bryan Johnson who was elected to finish the term of MItch Ford.</w:t>
      </w:r>
    </w:p>
    <w:p w:rsidR="00000000" w:rsidDel="00000000" w:rsidP="00000000" w:rsidRDefault="00000000" w:rsidRPr="00000000" w14:paraId="0000000A">
      <w:pPr>
        <w:pageBreakBefore w:val="0"/>
        <w:spacing w:line="276"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Bellevue Independent School District shall constitute one voting precinct for the purpose of holding the Trustee election, and the place of the election shall be at the Bellevue Community Center, 509 Franklin, Bellevue, Texas.  The presiding judge over the election shall be Val McClain, Clay County, Election Administrator, and she shall select no more than two clerks to assist her in holding the election. One of which will be the Alternate Judge.</w:t>
      </w:r>
    </w:p>
    <w:p w:rsidR="00000000" w:rsidDel="00000000" w:rsidP="00000000" w:rsidRDefault="00000000" w:rsidRPr="00000000" w14:paraId="0000000C">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0D">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Voting in the election shall be by paper ballots.  The First day to file for a place on the Ballot is January 17, 2024.  No candidate for any position who has not filed his or her name at least seventy-eight (78) days prior to the date of the election, the date being </w:t>
      </w:r>
      <w:r w:rsidDel="00000000" w:rsidR="00000000" w:rsidRPr="00000000">
        <w:rPr>
          <w:rFonts w:ascii="Arial" w:cs="Arial" w:eastAsia="Arial" w:hAnsi="Arial"/>
          <w:b w:val="1"/>
          <w:sz w:val="22"/>
          <w:szCs w:val="22"/>
          <w:u w:val="single"/>
          <w:rtl w:val="0"/>
        </w:rPr>
        <w:t xml:space="preserve">5:00 pm, February 16, 2024</w:t>
      </w:r>
      <w:r w:rsidDel="00000000" w:rsidR="00000000" w:rsidRPr="00000000">
        <w:rPr>
          <w:rFonts w:ascii="Arial" w:cs="Arial" w:eastAsia="Arial" w:hAnsi="Arial"/>
          <w:sz w:val="22"/>
          <w:szCs w:val="22"/>
          <w:rtl w:val="0"/>
        </w:rPr>
        <w:t xml:space="preserve">, shall have his or her name printed on the ballot.  Such person shall designate in the written notice and request to have his or her name placed on the official ballot for trustee which shall be elected by the highest number of votes cast.  A person who does not file such notice and request within this time shall not be entitled to have his or her name printed on the official ballot to be used at the election.  </w:t>
      </w:r>
    </w:p>
    <w:p w:rsidR="00000000" w:rsidDel="00000000" w:rsidP="00000000" w:rsidRDefault="00000000" w:rsidRPr="00000000" w14:paraId="0000000E">
      <w:pPr>
        <w:pageBreakBefore w:val="0"/>
        <w:spacing w:line="276"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order in which the names appear for the single member district position shall be determined by lot; that is, a number representing the name of each of the candidates shall be placed on a slip of paper, and such slip shall be drawn from a receptacle after they have been mixed, and the names shall then be printed on the ballot in the order in which their numbers are drawn.  No person shall be elected trustee unless he or she is a qualified voter and a resident of the Bellevue Independent School District.  The candidate receiving the highest number of votes of the votes cast for all candidates for the position shall be declared elected.</w:t>
      </w:r>
    </w:p>
    <w:p w:rsidR="00000000" w:rsidDel="00000000" w:rsidP="00000000" w:rsidRDefault="00000000" w:rsidRPr="00000000" w14:paraId="00000010">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1">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Early voting shall be conducted by Val McClain who is hereby appointed clerk for early voting for the election.  The place of the early voting will be the Bellevue Community Center, 509 Franklin, Bellevue, Texas.  Requests for ballots by mail shall be directed in writing to the early voting clerk, Val McClain, Early Voting Clerk, 214 N Main, Henrietta, Texas, 76365.  Early voting by personal appearance will begin on</w:t>
      </w:r>
      <w:r w:rsidDel="00000000" w:rsidR="00000000" w:rsidRPr="00000000">
        <w:rPr>
          <w:rFonts w:ascii="Arial" w:cs="Arial" w:eastAsia="Arial" w:hAnsi="Arial"/>
          <w:sz w:val="22"/>
          <w:szCs w:val="22"/>
          <w:highlight w:val="white"/>
          <w:rtl w:val="0"/>
        </w:rPr>
        <w:t xml:space="preserve"> the 22</w:t>
      </w:r>
      <w:r w:rsidDel="00000000" w:rsidR="00000000" w:rsidRPr="00000000">
        <w:rPr>
          <w:rFonts w:ascii="Arial" w:cs="Arial" w:eastAsia="Arial" w:hAnsi="Arial"/>
          <w:sz w:val="22"/>
          <w:szCs w:val="22"/>
          <w:highlight w:val="white"/>
          <w:vertAlign w:val="superscript"/>
          <w:rtl w:val="0"/>
        </w:rPr>
        <w:t xml:space="preserve">nd</w:t>
      </w:r>
      <w:r w:rsidDel="00000000" w:rsidR="00000000" w:rsidRPr="00000000">
        <w:rPr>
          <w:rFonts w:ascii="Arial" w:cs="Arial" w:eastAsia="Arial" w:hAnsi="Arial"/>
          <w:sz w:val="22"/>
          <w:szCs w:val="22"/>
          <w:highlight w:val="white"/>
          <w:rtl w:val="0"/>
        </w:rPr>
        <w:t xml:space="preserve"> day of April, 2024, and continues through the 30</w:t>
      </w:r>
      <w:r w:rsidDel="00000000" w:rsidR="00000000" w:rsidRPr="00000000">
        <w:rPr>
          <w:rFonts w:ascii="Arial" w:cs="Arial" w:eastAsia="Arial" w:hAnsi="Arial"/>
          <w:sz w:val="22"/>
          <w:szCs w:val="22"/>
          <w:highlight w:val="white"/>
          <w:vertAlign w:val="superscript"/>
          <w:rtl w:val="0"/>
        </w:rPr>
        <w:t xml:space="preserve">th </w:t>
      </w:r>
      <w:r w:rsidDel="00000000" w:rsidR="00000000" w:rsidRPr="00000000">
        <w:rPr>
          <w:rFonts w:ascii="Arial" w:cs="Arial" w:eastAsia="Arial" w:hAnsi="Arial"/>
          <w:sz w:val="22"/>
          <w:szCs w:val="22"/>
          <w:highlight w:val="white"/>
          <w:rtl w:val="0"/>
        </w:rPr>
        <w:t xml:space="preserve">day of April, 2024, from 11:00am to 3:00pm on</w:t>
      </w:r>
      <w:r w:rsidDel="00000000" w:rsidR="00000000" w:rsidRPr="00000000">
        <w:rPr>
          <w:rFonts w:ascii="Arial" w:cs="Arial" w:eastAsia="Arial" w:hAnsi="Arial"/>
          <w:sz w:val="22"/>
          <w:szCs w:val="22"/>
          <w:rtl w:val="0"/>
        </w:rPr>
        <w:t xml:space="preserve"> each day which is not a Saturday, Sunday, or official state holiday; except for the last days in which the City allows for extra time.  This order shall constitute the election order for the call of the election described.  </w:t>
      </w:r>
    </w:p>
    <w:p w:rsidR="00000000" w:rsidDel="00000000" w:rsidP="00000000" w:rsidRDefault="00000000" w:rsidRPr="00000000" w14:paraId="00000012">
      <w:pPr>
        <w:pageBreakBefore w:val="0"/>
        <w:spacing w:line="276"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ind w:left="0" w:hanging="2"/>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The Superintendent of Schools shall post at the Administration Office in the District a notice of the election, stating in substance the contents of this election order and the time and place fixed for the election.  The Superintendent shall also cause a notice of election to be published in at least one newspaper not more than thirty nor less than ten days prior to the election.  The Elections Administrator shall supply to the clerk for early voting all necessary ballots, ballot boxes, poll lists, stub box, tally sheets, and other election supplies necessary for holding the election; and shall likewise make provision on the day of the election for the supplies to the polling place for the election judge and his/her clerks to conduct the election.  All election materials including notice of election, ballots, instruction cards, affidavits, and other forms which the voter may be requested to sign, and all early voting materials shall be printed both in English and in Spanish or Spanish translations thereof shall be made available in the circumstances permitted and in the manner required by law.  </w:t>
      </w:r>
    </w:p>
    <w:p w:rsidR="00000000" w:rsidDel="00000000" w:rsidP="00000000" w:rsidRDefault="00000000" w:rsidRPr="00000000" w14:paraId="00000014">
      <w:pPr>
        <w:pageBreakBefore w:val="0"/>
        <w:spacing w:line="276"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Board of Trustees shall canvass the returns of the election by </w:t>
      </w:r>
      <w:r w:rsidDel="00000000" w:rsidR="00000000" w:rsidRPr="00000000">
        <w:rPr>
          <w:rFonts w:ascii="Arial" w:cs="Arial" w:eastAsia="Arial" w:hAnsi="Arial"/>
          <w:sz w:val="22"/>
          <w:szCs w:val="22"/>
          <w:highlight w:val="white"/>
          <w:rtl w:val="0"/>
        </w:rPr>
        <w:t xml:space="preserve">the 15</w:t>
      </w:r>
      <w:r w:rsidDel="00000000" w:rsidR="00000000" w:rsidRPr="00000000">
        <w:rPr>
          <w:rFonts w:ascii="Arial" w:cs="Arial" w:eastAsia="Arial" w:hAnsi="Arial"/>
          <w:sz w:val="22"/>
          <w:szCs w:val="22"/>
          <w:highlight w:val="white"/>
          <w:vertAlign w:val="superscript"/>
          <w:rtl w:val="0"/>
        </w:rPr>
        <w:t xml:space="preserve">th</w:t>
      </w:r>
      <w:r w:rsidDel="00000000" w:rsidR="00000000" w:rsidRPr="00000000">
        <w:rPr>
          <w:rFonts w:ascii="Arial" w:cs="Arial" w:eastAsia="Arial" w:hAnsi="Arial"/>
          <w:sz w:val="22"/>
          <w:szCs w:val="22"/>
          <w:highlight w:val="white"/>
          <w:rtl w:val="0"/>
        </w:rPr>
        <w:t xml:space="preserve"> day of May, 2024. </w:t>
      </w:r>
      <w:r w:rsidDel="00000000" w:rsidR="00000000" w:rsidRPr="00000000">
        <w:rPr>
          <w:rFonts w:ascii="Arial" w:cs="Arial" w:eastAsia="Arial" w:hAnsi="Arial"/>
          <w:sz w:val="22"/>
          <w:szCs w:val="22"/>
          <w:rtl w:val="0"/>
        </w:rPr>
        <w:t xml:space="preserve"> Said election shall be held in accordance with Section 271.002 of the Texas Election Code and as required by Section 11.0581 of the Education Code, this election will be held jointly with the City of Bellevue, for the election of the members of its governing body.</w:t>
      </w:r>
    </w:p>
    <w:p w:rsidR="00000000" w:rsidDel="00000000" w:rsidP="00000000" w:rsidRDefault="00000000" w:rsidRPr="00000000" w14:paraId="00000016">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7">
      <w:pPr>
        <w:pageBreakBefore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Adopted and entered in the minutes of the Board on the 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day of February, 2024.</w:t>
      </w:r>
    </w:p>
    <w:p w:rsidR="00000000" w:rsidDel="00000000" w:rsidP="00000000" w:rsidRDefault="00000000" w:rsidRPr="00000000" w14:paraId="00000018">
      <w:pPr>
        <w:pageBreakBefore w:val="0"/>
        <w:ind w:left="0" w:hanging="2"/>
        <w:rPr/>
      </w:pPr>
      <w:r w:rsidDel="00000000" w:rsidR="00000000" w:rsidRPr="00000000">
        <w:rPr>
          <w:rtl w:val="0"/>
        </w:rPr>
      </w:r>
    </w:p>
    <w:p w:rsidR="00000000" w:rsidDel="00000000" w:rsidP="00000000" w:rsidRDefault="00000000" w:rsidRPr="00000000" w14:paraId="00000019">
      <w:pPr>
        <w:pageBreakBefore w:val="0"/>
        <w:ind w:left="0" w:hanging="2"/>
        <w:rPr/>
      </w:pPr>
      <w:r w:rsidDel="00000000" w:rsidR="00000000" w:rsidRPr="00000000">
        <w:rPr>
          <w:rtl w:val="0"/>
        </w:rPr>
        <w:t xml:space="preserve">________________________________</w:t>
        <w:tab/>
        <w:tab/>
        <w:t xml:space="preserve">_______________________________</w:t>
      </w:r>
    </w:p>
    <w:p w:rsidR="00000000" w:rsidDel="00000000" w:rsidP="00000000" w:rsidRDefault="00000000" w:rsidRPr="00000000" w14:paraId="0000001A">
      <w:pPr>
        <w:pageBreakBefore w:val="0"/>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John Grunseich, Board President</w:t>
        <w:tab/>
        <w:tab/>
        <w:tab/>
        <w:t xml:space="preserve">Matt Kelton, Board Secretary</w:t>
      </w:r>
    </w:p>
    <w:p w:rsidR="00000000" w:rsidDel="00000000" w:rsidP="00000000" w:rsidRDefault="00000000" w:rsidRPr="00000000" w14:paraId="0000001B">
      <w:pPr>
        <w:pageBreakBefore w:val="0"/>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ind w:left="0" w:hanging="2"/>
        <w:rPr/>
      </w:pPr>
      <w:r w:rsidDel="00000000" w:rsidR="00000000" w:rsidRPr="00000000">
        <w:rPr>
          <w:rtl w:val="0"/>
        </w:rPr>
        <w:t xml:space="preserve">________________________________</w:t>
        <w:tab/>
        <w:tab/>
        <w:t xml:space="preserve">_______________________________</w:t>
      </w:r>
    </w:p>
    <w:p w:rsidR="00000000" w:rsidDel="00000000" w:rsidP="00000000" w:rsidRDefault="00000000" w:rsidRPr="00000000" w14:paraId="0000001D">
      <w:pPr>
        <w:pageBreakBefore w:val="0"/>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Blake Davis, Board Vice-President</w:t>
        <w:tab/>
        <w:tab/>
        <w:tab/>
        <w:t xml:space="preserve">Charles Trail, Board Member</w:t>
      </w:r>
    </w:p>
    <w:p w:rsidR="00000000" w:rsidDel="00000000" w:rsidP="00000000" w:rsidRDefault="00000000" w:rsidRPr="00000000" w14:paraId="0000001E">
      <w:pPr>
        <w:pageBreakBefore w:val="0"/>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ind w:left="0" w:hanging="2"/>
        <w:rPr/>
      </w:pPr>
      <w:r w:rsidDel="00000000" w:rsidR="00000000" w:rsidRPr="00000000">
        <w:rPr>
          <w:rtl w:val="0"/>
        </w:rPr>
        <w:t xml:space="preserve">________________________________</w:t>
        <w:tab/>
        <w:tab/>
        <w:t xml:space="preserve">_______________________________</w:t>
      </w:r>
    </w:p>
    <w:p w:rsidR="00000000" w:rsidDel="00000000" w:rsidP="00000000" w:rsidRDefault="00000000" w:rsidRPr="00000000" w14:paraId="00000020">
      <w:pPr>
        <w:pageBreakBefore w:val="0"/>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James Gill, Board Member</w:t>
        <w:tab/>
        <w:tab/>
        <w:tab/>
        <w:tab/>
        <w:t xml:space="preserve">Casey Criswell, Board Member</w:t>
      </w:r>
    </w:p>
    <w:p w:rsidR="00000000" w:rsidDel="00000000" w:rsidP="00000000" w:rsidRDefault="00000000" w:rsidRPr="00000000" w14:paraId="00000021">
      <w:pPr>
        <w:pageBreakBefore w:val="0"/>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ind w:left="0" w:hanging="2"/>
        <w:rPr/>
      </w:pPr>
      <w:r w:rsidDel="00000000" w:rsidR="00000000" w:rsidRPr="00000000">
        <w:rPr>
          <w:rtl w:val="0"/>
        </w:rPr>
        <w:t xml:space="preserve">________________________________</w:t>
        <w:tab/>
      </w:r>
    </w:p>
    <w:p w:rsidR="00000000" w:rsidDel="00000000" w:rsidP="00000000" w:rsidRDefault="00000000" w:rsidRPr="00000000" w14:paraId="00000023">
      <w:pPr>
        <w:pageBreakBefore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Bryan Johnson, Board Member</w:t>
      </w:r>
    </w:p>
    <w:p w:rsidR="00000000" w:rsidDel="00000000" w:rsidP="00000000" w:rsidRDefault="00000000" w:rsidRPr="00000000" w14:paraId="00000024">
      <w:pPr>
        <w:pageBreakBefore w:val="0"/>
        <w:ind w:left="0" w:hanging="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07DCD"/>
    <w:pPr>
      <w:suppressAutoHyphens w:val="1"/>
      <w:spacing w:after="0" w:line="1" w:lineRule="atLeast"/>
      <w:ind w:left="-1" w:leftChars="-1" w:hanging="1" w:hangingChars="1"/>
      <w:textDirection w:val="btLr"/>
      <w:textAlignment w:val="top"/>
      <w:outlineLvl w:val="0"/>
    </w:pPr>
    <w:rPr>
      <w:rFonts w:ascii="Times New Roman" w:cs="Times New Roman" w:eastAsia="Times New Roman" w:hAnsi="Times New Roman"/>
      <w:position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7DCD"/>
    <w:pPr>
      <w:ind w:left="720"/>
      <w:contextualSpacing w:val="1"/>
    </w:pPr>
  </w:style>
  <w:style w:type="paragraph" w:styleId="BalloonText">
    <w:name w:val="Balloon Text"/>
    <w:basedOn w:val="Normal"/>
    <w:link w:val="BalloonTextChar"/>
    <w:uiPriority w:val="99"/>
    <w:semiHidden w:val="1"/>
    <w:unhideWhenUsed w:val="1"/>
    <w:rsid w:val="005A752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7526"/>
    <w:rPr>
      <w:rFonts w:ascii="Segoe UI" w:cs="Segoe UI" w:eastAsia="Times New Roman" w:hAnsi="Segoe UI"/>
      <w:position w:val="-1"/>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xNLD2UizHk5sY/lU2CkWyivKA==">CgMxLjAyCGguZ2pkZ3hzOAByITEyaHdzUG9PdHFOLU43LW9UdGRPcHdWbF9RdzdyUTQtZg==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2021-01-12T18:26:00Z</dcterms:created>
  <dc:creator>Val McClain</dc:creator>
</cp:coreProperties>
</file>